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A8" w:rsidRPr="005E38A8" w:rsidRDefault="005E38A8" w:rsidP="005E38A8">
      <w:pPr>
        <w:rPr>
          <w:rFonts w:ascii="Arial" w:hAnsi="Arial" w:cs="Arial"/>
          <w:i/>
          <w:sz w:val="22"/>
          <w:szCs w:val="22"/>
        </w:rPr>
      </w:pPr>
      <w:proofErr w:type="spellStart"/>
      <w:r w:rsidRPr="005E38A8">
        <w:rPr>
          <w:rFonts w:ascii="Arial" w:hAnsi="Arial" w:cs="Arial"/>
          <w:i/>
          <w:sz w:val="22"/>
          <w:szCs w:val="22"/>
        </w:rPr>
        <w:t>Прехрамбено</w:t>
      </w:r>
      <w:proofErr w:type="spellEnd"/>
      <w:r w:rsidRPr="005E38A8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5E38A8">
        <w:rPr>
          <w:rFonts w:ascii="Arial" w:hAnsi="Arial" w:cs="Arial"/>
          <w:i/>
          <w:sz w:val="22"/>
          <w:szCs w:val="22"/>
        </w:rPr>
        <w:t>хемијска</w:t>
      </w:r>
      <w:proofErr w:type="spellEnd"/>
      <w:r w:rsidRPr="005E38A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E38A8">
        <w:rPr>
          <w:rFonts w:ascii="Arial" w:hAnsi="Arial" w:cs="Arial"/>
          <w:i/>
          <w:sz w:val="22"/>
          <w:szCs w:val="22"/>
        </w:rPr>
        <w:t>школа</w:t>
      </w:r>
      <w:proofErr w:type="spellEnd"/>
      <w:r w:rsidRPr="005E38A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E38A8">
        <w:rPr>
          <w:rFonts w:ascii="Arial" w:hAnsi="Arial" w:cs="Arial"/>
          <w:i/>
          <w:sz w:val="22"/>
          <w:szCs w:val="22"/>
        </w:rPr>
        <w:t>Ниш</w:t>
      </w:r>
      <w:proofErr w:type="spellEnd"/>
    </w:p>
    <w:p w:rsidR="005E38A8" w:rsidRPr="005E38A8" w:rsidRDefault="005E38A8" w:rsidP="005E38A8">
      <w:pPr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5E38A8">
        <w:rPr>
          <w:rFonts w:ascii="Arial" w:hAnsi="Arial" w:cs="Arial"/>
          <w:i/>
          <w:sz w:val="22"/>
          <w:szCs w:val="22"/>
        </w:rPr>
        <w:t>Школска</w:t>
      </w:r>
      <w:proofErr w:type="spellEnd"/>
      <w:r w:rsidRPr="005E38A8">
        <w:rPr>
          <w:rFonts w:ascii="Arial" w:hAnsi="Arial" w:cs="Arial"/>
          <w:i/>
          <w:sz w:val="22"/>
          <w:szCs w:val="22"/>
        </w:rPr>
        <w:t xml:space="preserve"> 2019/2020.</w:t>
      </w:r>
      <w:proofErr w:type="gramEnd"/>
      <w:r w:rsidRPr="005E38A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Pr="005E38A8">
        <w:rPr>
          <w:rFonts w:ascii="Arial" w:hAnsi="Arial" w:cs="Arial"/>
          <w:i/>
          <w:sz w:val="22"/>
          <w:szCs w:val="22"/>
        </w:rPr>
        <w:t>година</w:t>
      </w:r>
      <w:proofErr w:type="spellEnd"/>
      <w:proofErr w:type="gramEnd"/>
    </w:p>
    <w:p w:rsidR="005E38A8" w:rsidRPr="005E38A8" w:rsidRDefault="005E38A8" w:rsidP="005E38A8">
      <w:pPr>
        <w:rPr>
          <w:rFonts w:ascii="Arial" w:hAnsi="Arial" w:cs="Arial"/>
          <w:b/>
          <w:sz w:val="22"/>
          <w:szCs w:val="22"/>
        </w:rPr>
      </w:pPr>
    </w:p>
    <w:p w:rsidR="005E38A8" w:rsidRPr="005E38A8" w:rsidRDefault="005E38A8" w:rsidP="005E38A8">
      <w:pPr>
        <w:jc w:val="center"/>
        <w:rPr>
          <w:rFonts w:ascii="Arial" w:hAnsi="Arial" w:cs="Arial"/>
          <w:i/>
          <w:sz w:val="22"/>
          <w:szCs w:val="22"/>
        </w:rPr>
      </w:pPr>
    </w:p>
    <w:p w:rsidR="005E38A8" w:rsidRPr="005E38A8" w:rsidRDefault="005E38A8" w:rsidP="005E38A8">
      <w:pPr>
        <w:jc w:val="center"/>
        <w:rPr>
          <w:rFonts w:ascii="Arial" w:hAnsi="Arial" w:cs="Arial"/>
          <w:i/>
          <w:sz w:val="22"/>
          <w:szCs w:val="22"/>
        </w:rPr>
      </w:pPr>
    </w:p>
    <w:p w:rsidR="005E38A8" w:rsidRPr="005E38A8" w:rsidRDefault="005E38A8" w:rsidP="005E38A8">
      <w:pPr>
        <w:jc w:val="center"/>
        <w:rPr>
          <w:rFonts w:ascii="Arial" w:hAnsi="Arial" w:cs="Arial"/>
          <w:i/>
          <w:szCs w:val="22"/>
        </w:rPr>
      </w:pPr>
      <w:proofErr w:type="spellStart"/>
      <w:r w:rsidRPr="005E38A8">
        <w:rPr>
          <w:rFonts w:ascii="Arial" w:hAnsi="Arial" w:cs="Arial"/>
          <w:i/>
          <w:szCs w:val="22"/>
        </w:rPr>
        <w:t>Подручје</w:t>
      </w:r>
      <w:proofErr w:type="spellEnd"/>
      <w:r w:rsidRPr="005E38A8">
        <w:rPr>
          <w:rFonts w:ascii="Arial" w:hAnsi="Arial" w:cs="Arial"/>
          <w:i/>
          <w:szCs w:val="22"/>
        </w:rPr>
        <w:t xml:space="preserve"> </w:t>
      </w:r>
      <w:proofErr w:type="spellStart"/>
      <w:r w:rsidRPr="005E38A8">
        <w:rPr>
          <w:rFonts w:ascii="Arial" w:hAnsi="Arial" w:cs="Arial"/>
          <w:i/>
          <w:szCs w:val="22"/>
        </w:rPr>
        <w:t>рада</w:t>
      </w:r>
      <w:proofErr w:type="spellEnd"/>
      <w:r w:rsidRPr="005E38A8">
        <w:rPr>
          <w:rFonts w:ascii="Arial" w:hAnsi="Arial" w:cs="Arial"/>
          <w:i/>
          <w:szCs w:val="22"/>
        </w:rPr>
        <w:t xml:space="preserve">: </w:t>
      </w:r>
      <w:proofErr w:type="spellStart"/>
      <w:r w:rsidRPr="005E38A8">
        <w:rPr>
          <w:rFonts w:ascii="Arial" w:hAnsi="Arial" w:cs="Arial"/>
          <w:szCs w:val="22"/>
        </w:rPr>
        <w:t>Хемија</w:t>
      </w:r>
      <w:proofErr w:type="spellEnd"/>
      <w:r w:rsidRPr="005E38A8">
        <w:rPr>
          <w:rFonts w:ascii="Arial" w:hAnsi="Arial" w:cs="Arial"/>
          <w:szCs w:val="22"/>
        </w:rPr>
        <w:t xml:space="preserve">, </w:t>
      </w:r>
      <w:proofErr w:type="spellStart"/>
      <w:r w:rsidRPr="005E38A8">
        <w:rPr>
          <w:rFonts w:ascii="Arial" w:hAnsi="Arial" w:cs="Arial"/>
          <w:szCs w:val="22"/>
        </w:rPr>
        <w:t>неметали</w:t>
      </w:r>
      <w:proofErr w:type="spellEnd"/>
      <w:r w:rsidRPr="005E38A8">
        <w:rPr>
          <w:rFonts w:ascii="Arial" w:hAnsi="Arial" w:cs="Arial"/>
          <w:szCs w:val="22"/>
        </w:rPr>
        <w:t xml:space="preserve"> и </w:t>
      </w:r>
      <w:proofErr w:type="spellStart"/>
      <w:r w:rsidRPr="005E38A8">
        <w:rPr>
          <w:rFonts w:ascii="Arial" w:hAnsi="Arial" w:cs="Arial"/>
          <w:szCs w:val="22"/>
        </w:rPr>
        <w:t>графичарство</w:t>
      </w:r>
      <w:proofErr w:type="spellEnd"/>
    </w:p>
    <w:p w:rsidR="005E38A8" w:rsidRPr="005E38A8" w:rsidRDefault="005E38A8" w:rsidP="005E38A8">
      <w:pPr>
        <w:jc w:val="center"/>
        <w:rPr>
          <w:rFonts w:ascii="Arial" w:hAnsi="Arial" w:cs="Arial"/>
          <w:szCs w:val="22"/>
        </w:rPr>
      </w:pPr>
      <w:proofErr w:type="spellStart"/>
      <w:r w:rsidRPr="005E38A8">
        <w:rPr>
          <w:rFonts w:ascii="Arial" w:hAnsi="Arial" w:cs="Arial"/>
          <w:i/>
          <w:szCs w:val="22"/>
        </w:rPr>
        <w:t>Смер</w:t>
      </w:r>
      <w:proofErr w:type="spellEnd"/>
      <w:r w:rsidRPr="005E38A8">
        <w:rPr>
          <w:rFonts w:ascii="Arial" w:hAnsi="Arial" w:cs="Arial"/>
          <w:i/>
          <w:szCs w:val="22"/>
        </w:rPr>
        <w:t xml:space="preserve">: </w:t>
      </w:r>
      <w:proofErr w:type="spellStart"/>
      <w:r w:rsidRPr="005E38A8">
        <w:rPr>
          <w:rFonts w:ascii="Arial" w:hAnsi="Arial" w:cs="Arial"/>
          <w:b/>
          <w:szCs w:val="22"/>
        </w:rPr>
        <w:t>Техничар</w:t>
      </w:r>
      <w:proofErr w:type="spellEnd"/>
      <w:r w:rsidRPr="005E38A8">
        <w:rPr>
          <w:rFonts w:ascii="Arial" w:hAnsi="Arial" w:cs="Arial"/>
          <w:b/>
          <w:szCs w:val="22"/>
        </w:rPr>
        <w:t xml:space="preserve"> </w:t>
      </w:r>
      <w:proofErr w:type="spellStart"/>
      <w:r w:rsidRPr="005E38A8">
        <w:rPr>
          <w:rFonts w:ascii="Arial" w:hAnsi="Arial" w:cs="Arial"/>
          <w:b/>
          <w:szCs w:val="22"/>
        </w:rPr>
        <w:t>за</w:t>
      </w:r>
      <w:proofErr w:type="spellEnd"/>
      <w:r w:rsidRPr="005E38A8">
        <w:rPr>
          <w:rFonts w:ascii="Arial" w:hAnsi="Arial" w:cs="Arial"/>
          <w:b/>
          <w:szCs w:val="22"/>
        </w:rPr>
        <w:t xml:space="preserve"> </w:t>
      </w:r>
      <w:proofErr w:type="spellStart"/>
      <w:r w:rsidRPr="005E38A8">
        <w:rPr>
          <w:rFonts w:ascii="Arial" w:hAnsi="Arial" w:cs="Arial"/>
          <w:b/>
          <w:szCs w:val="22"/>
        </w:rPr>
        <w:t>заштиту</w:t>
      </w:r>
      <w:proofErr w:type="spellEnd"/>
      <w:r w:rsidRPr="005E38A8">
        <w:rPr>
          <w:rFonts w:ascii="Arial" w:hAnsi="Arial" w:cs="Arial"/>
          <w:b/>
          <w:szCs w:val="22"/>
        </w:rPr>
        <w:t xml:space="preserve"> </w:t>
      </w:r>
      <w:proofErr w:type="spellStart"/>
      <w:r w:rsidRPr="005E38A8">
        <w:rPr>
          <w:rFonts w:ascii="Arial" w:hAnsi="Arial" w:cs="Arial"/>
          <w:b/>
          <w:szCs w:val="22"/>
        </w:rPr>
        <w:t>животне</w:t>
      </w:r>
      <w:proofErr w:type="spellEnd"/>
      <w:r w:rsidRPr="005E38A8">
        <w:rPr>
          <w:rFonts w:ascii="Arial" w:hAnsi="Arial" w:cs="Arial"/>
          <w:b/>
          <w:szCs w:val="22"/>
        </w:rPr>
        <w:t xml:space="preserve"> </w:t>
      </w:r>
      <w:proofErr w:type="spellStart"/>
      <w:r w:rsidRPr="005E38A8">
        <w:rPr>
          <w:rFonts w:ascii="Arial" w:hAnsi="Arial" w:cs="Arial"/>
          <w:b/>
          <w:szCs w:val="22"/>
        </w:rPr>
        <w:t>средине</w:t>
      </w:r>
      <w:proofErr w:type="spellEnd"/>
    </w:p>
    <w:p w:rsidR="005E38A8" w:rsidRPr="005E38A8" w:rsidRDefault="005E38A8" w:rsidP="005E38A8">
      <w:pPr>
        <w:jc w:val="center"/>
        <w:rPr>
          <w:rFonts w:ascii="Arial" w:hAnsi="Arial" w:cs="Arial"/>
          <w:szCs w:val="22"/>
        </w:rPr>
      </w:pPr>
    </w:p>
    <w:p w:rsidR="005E38A8" w:rsidRPr="005E38A8" w:rsidRDefault="005E38A8" w:rsidP="005E38A8">
      <w:pPr>
        <w:jc w:val="center"/>
        <w:rPr>
          <w:rFonts w:ascii="Arial" w:hAnsi="Arial" w:cs="Arial"/>
          <w:b/>
          <w:szCs w:val="22"/>
          <w:lang w:val="sr-Cyrl-CS"/>
        </w:rPr>
      </w:pPr>
      <w:r w:rsidRPr="005E38A8">
        <w:rPr>
          <w:rFonts w:ascii="Arial" w:hAnsi="Arial" w:cs="Arial"/>
          <w:b/>
          <w:i/>
          <w:szCs w:val="22"/>
        </w:rPr>
        <w:t xml:space="preserve">ПИТАЊА ЗА МАТУРСКИ ИСПИТ – </w:t>
      </w:r>
      <w:proofErr w:type="spellStart"/>
      <w:r w:rsidRPr="005E38A8">
        <w:rPr>
          <w:rFonts w:ascii="Arial" w:hAnsi="Arial" w:cs="Arial"/>
          <w:b/>
          <w:i/>
          <w:szCs w:val="22"/>
        </w:rPr>
        <w:t>изборни</w:t>
      </w:r>
      <w:proofErr w:type="spellEnd"/>
      <w:r w:rsidRPr="005E38A8">
        <w:rPr>
          <w:rFonts w:ascii="Arial" w:hAnsi="Arial" w:cs="Arial"/>
          <w:b/>
          <w:i/>
          <w:szCs w:val="22"/>
        </w:rPr>
        <w:t xml:space="preserve"> </w:t>
      </w:r>
      <w:proofErr w:type="spellStart"/>
      <w:r w:rsidRPr="005E38A8">
        <w:rPr>
          <w:rFonts w:ascii="Arial" w:hAnsi="Arial" w:cs="Arial"/>
          <w:b/>
          <w:i/>
          <w:szCs w:val="22"/>
        </w:rPr>
        <w:t>предмет</w:t>
      </w:r>
      <w:proofErr w:type="spellEnd"/>
    </w:p>
    <w:p w:rsidR="005E38A8" w:rsidRPr="005E38A8" w:rsidRDefault="005E38A8" w:rsidP="005E38A8">
      <w:pPr>
        <w:jc w:val="center"/>
        <w:rPr>
          <w:rFonts w:ascii="Arial" w:hAnsi="Arial" w:cs="Arial"/>
          <w:szCs w:val="22"/>
          <w:lang w:val="sr-Cyrl-CS"/>
        </w:rPr>
      </w:pPr>
    </w:p>
    <w:p w:rsidR="00DF721A" w:rsidRPr="005E38A8" w:rsidRDefault="00DF721A" w:rsidP="005E38A8">
      <w:pPr>
        <w:jc w:val="center"/>
        <w:rPr>
          <w:rFonts w:ascii="Arial" w:hAnsi="Arial" w:cs="Arial"/>
          <w:b/>
          <w:szCs w:val="22"/>
        </w:rPr>
      </w:pPr>
      <w:r w:rsidRPr="005E38A8">
        <w:rPr>
          <w:rFonts w:ascii="Arial" w:hAnsi="Arial" w:cs="Arial"/>
          <w:b/>
          <w:szCs w:val="22"/>
          <w:lang w:val="sr-Cyrl-CS"/>
        </w:rPr>
        <w:t xml:space="preserve">ЗАГАЂИВАЊЕ И ЗАШТИТА </w:t>
      </w:r>
      <w:r w:rsidRPr="005E38A8">
        <w:rPr>
          <w:rFonts w:ascii="Arial" w:hAnsi="Arial" w:cs="Arial"/>
          <w:b/>
          <w:szCs w:val="22"/>
        </w:rPr>
        <w:t>ВОДЕ</w:t>
      </w:r>
    </w:p>
    <w:p w:rsidR="00B26E71" w:rsidRPr="005E38A8" w:rsidRDefault="00B26E71" w:rsidP="00DF721A">
      <w:pPr>
        <w:rPr>
          <w:rFonts w:ascii="Arial" w:hAnsi="Arial" w:cs="Arial"/>
          <w:sz w:val="22"/>
          <w:szCs w:val="22"/>
        </w:rPr>
      </w:pPr>
    </w:p>
    <w:p w:rsidR="00DF721A" w:rsidRPr="005E38A8" w:rsidRDefault="00DF721A" w:rsidP="00DF721A">
      <w:pPr>
        <w:rPr>
          <w:rFonts w:ascii="Arial" w:hAnsi="Arial" w:cs="Arial"/>
          <w:sz w:val="22"/>
          <w:szCs w:val="22"/>
          <w:lang w:val="sr-Cyrl-CS"/>
        </w:rPr>
      </w:pPr>
    </w:p>
    <w:p w:rsidR="00DF721A" w:rsidRPr="005E38A8" w:rsidRDefault="00DF721A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Вода као битан параметар животне средине</w:t>
      </w:r>
    </w:p>
    <w:p w:rsidR="00DF721A" w:rsidRPr="005E38A8" w:rsidRDefault="00DF721A" w:rsidP="00B26E7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Кружење ма</w:t>
      </w:r>
      <w:r w:rsidR="00B26E71" w:rsidRPr="005E38A8">
        <w:rPr>
          <w:rFonts w:ascii="Arial" w:hAnsi="Arial" w:cs="Arial"/>
          <w:sz w:val="22"/>
          <w:szCs w:val="22"/>
          <w:lang w:val="sr-Cyrl-CS"/>
        </w:rPr>
        <w:t>терије у природи (угљеник, азот, сумпор, фосфор)</w:t>
      </w:r>
    </w:p>
    <w:p w:rsidR="00DF721A" w:rsidRPr="005E38A8" w:rsidRDefault="00DF721A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Проток енергије и ланац исхране</w:t>
      </w:r>
    </w:p>
    <w:p w:rsidR="00DF721A" w:rsidRPr="005E38A8" w:rsidRDefault="00DF721A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Кружење воде (хидролошки циклус)</w:t>
      </w:r>
    </w:p>
    <w:p w:rsidR="00DF721A" w:rsidRPr="005E38A8" w:rsidRDefault="00DF721A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Хемијски састав природних вода</w:t>
      </w:r>
    </w:p>
    <w:p w:rsidR="00DF721A" w:rsidRPr="005E38A8" w:rsidRDefault="00DF721A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Процеси у води (раствара</w:t>
      </w:r>
      <w:r w:rsidR="00B26E71" w:rsidRPr="005E38A8">
        <w:rPr>
          <w:rFonts w:ascii="Arial" w:hAnsi="Arial" w:cs="Arial"/>
          <w:sz w:val="22"/>
          <w:szCs w:val="22"/>
          <w:lang w:val="sr-Cyrl-CS"/>
        </w:rPr>
        <w:t>ње, а</w:t>
      </w:r>
      <w:r w:rsidRPr="005E38A8">
        <w:rPr>
          <w:rFonts w:ascii="Arial" w:hAnsi="Arial" w:cs="Arial"/>
          <w:sz w:val="22"/>
          <w:szCs w:val="22"/>
          <w:lang w:val="sr-Cyrl-CS"/>
        </w:rPr>
        <w:t>дсорпција и биоакумулација)</w:t>
      </w:r>
    </w:p>
    <w:p w:rsidR="00DF721A" w:rsidRPr="005E38A8" w:rsidRDefault="00DF721A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Процеси у води (испаравање, оксидо-редукциони процеси)</w:t>
      </w:r>
    </w:p>
    <w:p w:rsidR="00DF721A" w:rsidRPr="005E38A8" w:rsidRDefault="00DF721A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Процеси у води (хидролиза, фотохемијски процеси)</w:t>
      </w:r>
    </w:p>
    <w:p w:rsidR="00DF721A" w:rsidRPr="005E38A8" w:rsidRDefault="00DF721A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Хемијска својства воде (структура, густина)</w:t>
      </w:r>
    </w:p>
    <w:p w:rsidR="00DF721A" w:rsidRPr="005E38A8" w:rsidRDefault="00DF721A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Физичка својства воде</w:t>
      </w:r>
    </w:p>
    <w:p w:rsidR="00DF721A" w:rsidRPr="005E38A8" w:rsidRDefault="00DF721A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Топлотна својства воде</w:t>
      </w:r>
    </w:p>
    <w:p w:rsidR="00DF721A" w:rsidRPr="005E38A8" w:rsidRDefault="00DF721A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Појам, врсте и класификација загађујућих сустанци у води</w:t>
      </w:r>
    </w:p>
    <w:p w:rsidR="00DF721A" w:rsidRPr="005E38A8" w:rsidRDefault="00DF721A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Хемијске загађујуће супстанце у води (једињења азота и фосфора)</w:t>
      </w:r>
    </w:p>
    <w:p w:rsidR="00DF721A" w:rsidRPr="005E38A8" w:rsidRDefault="00DF721A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Хемијске загађујуће супстанце у води (нафта и нафтни деривати)</w:t>
      </w:r>
    </w:p>
    <w:p w:rsidR="00DF721A" w:rsidRPr="005E38A8" w:rsidRDefault="00DF721A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Хемијске загађујуће супстанце у води (</w:t>
      </w:r>
      <w:r w:rsidR="00FF71C1" w:rsidRPr="005E38A8">
        <w:rPr>
          <w:rFonts w:ascii="Arial" w:hAnsi="Arial" w:cs="Arial"/>
          <w:sz w:val="22"/>
          <w:szCs w:val="22"/>
        </w:rPr>
        <w:t>ПХБ, ПАУ</w:t>
      </w:r>
      <w:r w:rsidR="004C56D4" w:rsidRPr="005E38A8">
        <w:rPr>
          <w:rFonts w:ascii="Arial" w:hAnsi="Arial" w:cs="Arial"/>
          <w:sz w:val="22"/>
          <w:szCs w:val="22"/>
        </w:rPr>
        <w:t>, ПАС</w:t>
      </w:r>
      <w:r w:rsidRPr="005E38A8">
        <w:rPr>
          <w:rFonts w:ascii="Arial" w:hAnsi="Arial" w:cs="Arial"/>
          <w:sz w:val="22"/>
          <w:szCs w:val="22"/>
        </w:rPr>
        <w:t>)</w:t>
      </w:r>
    </w:p>
    <w:p w:rsidR="00DF721A" w:rsidRPr="005E38A8" w:rsidRDefault="00DF721A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Хемијске загађујуће супстанце у води</w:t>
      </w:r>
      <w:r w:rsidR="004C56D4" w:rsidRPr="005E38A8">
        <w:rPr>
          <w:rFonts w:ascii="Arial" w:hAnsi="Arial" w:cs="Arial"/>
          <w:sz w:val="22"/>
          <w:szCs w:val="22"/>
        </w:rPr>
        <w:t xml:space="preserve"> (пестициди, </w:t>
      </w:r>
      <w:r w:rsidR="004C56D4" w:rsidRPr="005E38A8">
        <w:rPr>
          <w:rFonts w:ascii="Arial" w:hAnsi="Arial" w:cs="Arial"/>
          <w:sz w:val="22"/>
          <w:szCs w:val="22"/>
          <w:lang w:val="sr-Cyrl-CS"/>
        </w:rPr>
        <w:t>феноли, трихалометани</w:t>
      </w:r>
      <w:r w:rsidRPr="005E38A8">
        <w:rPr>
          <w:rFonts w:ascii="Arial" w:hAnsi="Arial" w:cs="Arial"/>
          <w:sz w:val="22"/>
          <w:szCs w:val="22"/>
        </w:rPr>
        <w:t>)</w:t>
      </w:r>
    </w:p>
    <w:p w:rsidR="00DF721A" w:rsidRPr="005E38A8" w:rsidRDefault="00DF721A" w:rsidP="004C56D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Хемијске загађујуће супстанце у води (тешки метали)</w:t>
      </w:r>
    </w:p>
    <w:p w:rsidR="00DF721A" w:rsidRPr="005E38A8" w:rsidRDefault="00DF721A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Биолошке загађујуће супстанце у води</w:t>
      </w:r>
    </w:p>
    <w:p w:rsidR="00DF721A" w:rsidRPr="005E38A8" w:rsidRDefault="00DF721A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Радиоактивне загађујуће супстанце у води</w:t>
      </w:r>
    </w:p>
    <w:p w:rsidR="00DF721A" w:rsidRPr="005E38A8" w:rsidRDefault="00DF721A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Канцерогене и опасне супстанце у води</w:t>
      </w:r>
    </w:p>
    <w:p w:rsidR="00DF721A" w:rsidRPr="005E38A8" w:rsidRDefault="004C56D4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 xml:space="preserve">Извори загађивања вода </w:t>
      </w:r>
    </w:p>
    <w:p w:rsidR="004C56D4" w:rsidRPr="005E38A8" w:rsidRDefault="004C56D4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Врсте и карактер зс у зависности од извора загађивања</w:t>
      </w:r>
    </w:p>
    <w:p w:rsidR="004C56D4" w:rsidRPr="005E38A8" w:rsidRDefault="004C56D4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Загађивање вода КОВ</w:t>
      </w:r>
      <w:r w:rsidR="00B26E71" w:rsidRPr="005E38A8">
        <w:rPr>
          <w:rFonts w:ascii="Arial" w:hAnsi="Arial" w:cs="Arial"/>
          <w:sz w:val="22"/>
          <w:szCs w:val="22"/>
          <w:lang w:val="sr-Cyrl-CS"/>
        </w:rPr>
        <w:t>-ма</w:t>
      </w:r>
      <w:r w:rsidRPr="005E38A8">
        <w:rPr>
          <w:rFonts w:ascii="Arial" w:hAnsi="Arial" w:cs="Arial"/>
          <w:sz w:val="22"/>
          <w:szCs w:val="22"/>
          <w:lang w:val="sr-Cyrl-CS"/>
        </w:rPr>
        <w:t xml:space="preserve"> и ИОВ</w:t>
      </w:r>
      <w:r w:rsidR="00B26E71" w:rsidRPr="005E38A8">
        <w:rPr>
          <w:rFonts w:ascii="Arial" w:hAnsi="Arial" w:cs="Arial"/>
          <w:sz w:val="22"/>
          <w:szCs w:val="22"/>
          <w:lang w:val="sr-Cyrl-CS"/>
        </w:rPr>
        <w:t>-ма</w:t>
      </w:r>
    </w:p>
    <w:p w:rsidR="004C56D4" w:rsidRPr="005E38A8" w:rsidRDefault="004C56D4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Процедне воде депонија чврстог комуналног отпада</w:t>
      </w:r>
    </w:p>
    <w:p w:rsidR="004C56D4" w:rsidRPr="005E38A8" w:rsidRDefault="004C56D4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Рудници и саобраћај као извори загађења вода</w:t>
      </w:r>
    </w:p>
    <w:p w:rsidR="004C56D4" w:rsidRPr="005E38A8" w:rsidRDefault="004C56D4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Опасан отпад, медицински отпад и ОВ</w:t>
      </w:r>
    </w:p>
    <w:p w:rsidR="004C56D4" w:rsidRPr="005E38A8" w:rsidRDefault="004C56D4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Загађивање подземних вода</w:t>
      </w:r>
    </w:p>
    <w:p w:rsidR="00B26E71" w:rsidRPr="005E38A8" w:rsidRDefault="00B26E71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Еколошки ефекти загађивања вода</w:t>
      </w:r>
    </w:p>
    <w:p w:rsidR="00B26E71" w:rsidRPr="005E38A8" w:rsidRDefault="00B26E71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Класификација вода</w:t>
      </w:r>
    </w:p>
    <w:p w:rsidR="00B26E71" w:rsidRPr="005E38A8" w:rsidRDefault="00B26E71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Поступци и методе провере квалитета воде</w:t>
      </w:r>
    </w:p>
    <w:p w:rsidR="00B26E71" w:rsidRPr="005E38A8" w:rsidRDefault="00B26E71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Прибор и поступци узимања узорака воде</w:t>
      </w:r>
    </w:p>
    <w:p w:rsidR="00B26E71" w:rsidRPr="005E38A8" w:rsidRDefault="00B26E71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Микробиолошка испитивања воде</w:t>
      </w:r>
    </w:p>
    <w:p w:rsidR="00B26E71" w:rsidRPr="005E38A8" w:rsidRDefault="00B26E71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Класификација природних и отпадних вода</w:t>
      </w:r>
    </w:p>
    <w:p w:rsidR="00B26E71" w:rsidRPr="005E38A8" w:rsidRDefault="00B26E71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Сакупљање и обрада отпадних вода</w:t>
      </w:r>
    </w:p>
    <w:p w:rsidR="00B26E71" w:rsidRPr="005E38A8" w:rsidRDefault="00B26E71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Пречишћавање воде за пиће</w:t>
      </w:r>
    </w:p>
    <w:p w:rsidR="00B26E71" w:rsidRPr="005E38A8" w:rsidRDefault="00B26E71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Пречишћавање КОВ</w:t>
      </w:r>
    </w:p>
    <w:p w:rsidR="00B26E71" w:rsidRPr="005E38A8" w:rsidRDefault="00B26E71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Пречишћавање ИОВ</w:t>
      </w:r>
    </w:p>
    <w:p w:rsidR="00B26E71" w:rsidRPr="005E38A8" w:rsidRDefault="00B26E71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Биолошке методе пречишћавања ОВ</w:t>
      </w:r>
    </w:p>
    <w:p w:rsidR="00B26E71" w:rsidRPr="005E38A8" w:rsidRDefault="00B26E71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Заштита од отпадака</w:t>
      </w:r>
    </w:p>
    <w:p w:rsidR="00AE6148" w:rsidRPr="005E38A8" w:rsidRDefault="00B26E71" w:rsidP="00AE614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>Утицај загађивања воде на животне намирнице</w:t>
      </w:r>
    </w:p>
    <w:p w:rsidR="00AE6148" w:rsidRPr="005E38A8" w:rsidRDefault="00AE6148" w:rsidP="00AE614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26E71" w:rsidRPr="005E38A8" w:rsidRDefault="00B26E71" w:rsidP="00B26E71">
      <w:pPr>
        <w:rPr>
          <w:rFonts w:ascii="Arial" w:hAnsi="Arial" w:cs="Arial"/>
          <w:sz w:val="22"/>
          <w:szCs w:val="22"/>
          <w:lang w:val="sr-Cyrl-CS"/>
        </w:rPr>
      </w:pPr>
    </w:p>
    <w:p w:rsidR="00407F94" w:rsidRPr="005E38A8" w:rsidRDefault="00407F94" w:rsidP="00407F94">
      <w:pPr>
        <w:ind w:left="5040" w:firstLine="720"/>
        <w:rPr>
          <w:rFonts w:ascii="Arial" w:hAnsi="Arial" w:cs="Arial"/>
          <w:sz w:val="22"/>
          <w:szCs w:val="22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 xml:space="preserve">                     Пр</w:t>
      </w:r>
      <w:r w:rsidRPr="005E38A8">
        <w:rPr>
          <w:rFonts w:ascii="Arial" w:hAnsi="Arial" w:cs="Arial"/>
          <w:sz w:val="22"/>
          <w:szCs w:val="22"/>
        </w:rPr>
        <w:t>e</w:t>
      </w:r>
      <w:r w:rsidRPr="005E38A8">
        <w:rPr>
          <w:rFonts w:ascii="Arial" w:hAnsi="Arial" w:cs="Arial"/>
          <w:sz w:val="22"/>
          <w:szCs w:val="22"/>
          <w:lang w:val="sr-Cyrl-CS"/>
        </w:rPr>
        <w:t xml:space="preserve">дметни </w:t>
      </w:r>
      <w:r w:rsidRPr="005E38A8">
        <w:rPr>
          <w:rFonts w:ascii="Arial" w:hAnsi="Arial" w:cs="Arial"/>
          <w:sz w:val="22"/>
          <w:szCs w:val="22"/>
        </w:rPr>
        <w:t>наставник</w:t>
      </w:r>
    </w:p>
    <w:p w:rsidR="00B26E71" w:rsidRPr="005E38A8" w:rsidRDefault="00407F94" w:rsidP="00407F94">
      <w:pPr>
        <w:ind w:left="5760" w:firstLine="720"/>
        <w:rPr>
          <w:rFonts w:ascii="Arial" w:hAnsi="Arial" w:cs="Arial"/>
          <w:sz w:val="22"/>
          <w:szCs w:val="22"/>
          <w:lang w:val="sr-Cyrl-CS"/>
        </w:rPr>
      </w:pPr>
      <w:r w:rsidRPr="005E38A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E38A8">
        <w:rPr>
          <w:rFonts w:ascii="Arial" w:hAnsi="Arial" w:cs="Arial"/>
          <w:sz w:val="22"/>
          <w:szCs w:val="22"/>
        </w:rPr>
        <w:t xml:space="preserve"> </w:t>
      </w:r>
      <w:r w:rsidRPr="005E38A8">
        <w:rPr>
          <w:rFonts w:ascii="Arial" w:hAnsi="Arial" w:cs="Arial"/>
          <w:sz w:val="22"/>
          <w:szCs w:val="22"/>
          <w:lang w:val="sr-Cyrl-CS"/>
        </w:rPr>
        <w:t>Данијела Николић-Велков</w:t>
      </w:r>
    </w:p>
    <w:sectPr w:rsidR="00B26E71" w:rsidRPr="005E38A8" w:rsidSect="00AE6148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13B70"/>
    <w:multiLevelType w:val="hybridMultilevel"/>
    <w:tmpl w:val="91B2E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016"/>
    <w:rsid w:val="00004EC3"/>
    <w:rsid w:val="00407F94"/>
    <w:rsid w:val="004C56D4"/>
    <w:rsid w:val="005E38A8"/>
    <w:rsid w:val="00795016"/>
    <w:rsid w:val="008279F2"/>
    <w:rsid w:val="00900509"/>
    <w:rsid w:val="00AA40DC"/>
    <w:rsid w:val="00AE6148"/>
    <w:rsid w:val="00B26E71"/>
    <w:rsid w:val="00D37295"/>
    <w:rsid w:val="00DF721A"/>
    <w:rsid w:val="00EA261F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 i boka</dc:creator>
  <cp:keywords/>
  <dc:description/>
  <cp:lastModifiedBy>pedagog</cp:lastModifiedBy>
  <cp:revision>12</cp:revision>
  <dcterms:created xsi:type="dcterms:W3CDTF">2012-12-16T18:48:00Z</dcterms:created>
  <dcterms:modified xsi:type="dcterms:W3CDTF">2020-02-26T12:35:00Z</dcterms:modified>
</cp:coreProperties>
</file>